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526" w:rsidRDefault="000F4526" w:rsidP="000F4526">
      <w:pPr>
        <w:pStyle w:val="a3"/>
        <w:shd w:val="clear" w:color="auto" w:fill="FFFFFF"/>
        <w:autoSpaceDE w:val="0"/>
        <w:autoSpaceDN w:val="0"/>
        <w:adjustRightInd w:val="0"/>
        <w:jc w:val="both"/>
      </w:pPr>
      <w:r>
        <w:t xml:space="preserve">Тема 2. </w:t>
      </w:r>
      <w:r w:rsidRPr="00084145">
        <w:t>Задачи и организация статистики в условиях рыночной экономики</w:t>
      </w:r>
    </w:p>
    <w:p w:rsidR="000F4526" w:rsidRDefault="000F4526" w:rsidP="000F4526">
      <w:pPr>
        <w:pStyle w:val="a4"/>
        <w:ind w:firstLine="709"/>
        <w:jc w:val="both"/>
        <w:rPr>
          <w:b w:val="0"/>
          <w:bCs w:val="0"/>
        </w:rPr>
      </w:pPr>
    </w:p>
    <w:p w:rsidR="000F4526" w:rsidRPr="00C21D3E" w:rsidRDefault="000F4526" w:rsidP="000F4526">
      <w:pPr>
        <w:tabs>
          <w:tab w:val="left" w:pos="284"/>
        </w:tabs>
        <w:ind w:firstLine="709"/>
        <w:jc w:val="both"/>
        <w:rPr>
          <w:b w:val="0"/>
          <w:bCs w:val="0"/>
          <w:color w:val="auto"/>
        </w:rPr>
      </w:pPr>
      <w:r>
        <w:rPr>
          <w:b w:val="0"/>
          <w:bCs w:val="0"/>
        </w:rPr>
        <w:t xml:space="preserve">Цель: </w:t>
      </w:r>
      <w:r w:rsidRPr="00C21D3E">
        <w:rPr>
          <w:b w:val="0"/>
          <w:bCs w:val="0"/>
          <w:color w:val="auto"/>
        </w:rPr>
        <w:t xml:space="preserve">изучить </w:t>
      </w:r>
      <w:r>
        <w:rPr>
          <w:b w:val="0"/>
          <w:bCs w:val="0"/>
          <w:color w:val="auto"/>
        </w:rPr>
        <w:t>этапы, задачи, принципы организации статистики в РК</w:t>
      </w:r>
      <w:r w:rsidRPr="00C21D3E">
        <w:rPr>
          <w:b w:val="0"/>
          <w:bCs w:val="0"/>
          <w:color w:val="auto"/>
        </w:rPr>
        <w:t>,</w:t>
      </w:r>
      <w:r w:rsidRPr="00C21D3E">
        <w:rPr>
          <w:b w:val="0"/>
          <w:bCs w:val="0"/>
          <w:color w:val="auto"/>
          <w:sz w:val="22"/>
        </w:rPr>
        <w:t xml:space="preserve"> </w:t>
      </w:r>
      <w:r w:rsidRPr="00C21D3E">
        <w:rPr>
          <w:b w:val="0"/>
          <w:bCs w:val="0"/>
          <w:color w:val="auto"/>
        </w:rPr>
        <w:t>создать условия для развития памяти, умения обобщать и выделять главное, воспитать добросовестность отношения к труду,  положительное отношение к знаниям, дисциплинированность.</w:t>
      </w:r>
    </w:p>
    <w:p w:rsidR="000F4526" w:rsidRDefault="000F4526" w:rsidP="000F4526">
      <w:pPr>
        <w:pStyle w:val="a4"/>
        <w:ind w:firstLine="709"/>
        <w:jc w:val="both"/>
        <w:rPr>
          <w:b w:val="0"/>
          <w:bCs w:val="0"/>
        </w:rPr>
      </w:pPr>
    </w:p>
    <w:p w:rsidR="000F4526" w:rsidRDefault="000F4526" w:rsidP="000F4526">
      <w:pPr>
        <w:shd w:val="clear" w:color="auto" w:fill="FFFFFF"/>
        <w:autoSpaceDE w:val="0"/>
        <w:autoSpaceDN w:val="0"/>
        <w:adjustRightInd w:val="0"/>
        <w:jc w:val="both"/>
        <w:rPr>
          <w:b w:val="0"/>
          <w:noProof/>
        </w:rPr>
      </w:pPr>
      <w:bookmarkStart w:id="0" w:name="_Toc253859866"/>
      <w:r>
        <w:rPr>
          <w:b w:val="0"/>
          <w:noProof/>
        </w:rPr>
        <w:t>1.</w:t>
      </w:r>
      <w:r w:rsidRPr="00E47030">
        <w:rPr>
          <w:b w:val="0"/>
          <w:noProof/>
        </w:rPr>
        <w:t xml:space="preserve"> Реформирование казахстанской статистики</w:t>
      </w:r>
      <w:bookmarkEnd w:id="0"/>
    </w:p>
    <w:p w:rsidR="000F4526" w:rsidRPr="00E47030" w:rsidRDefault="000F4526" w:rsidP="000F4526">
      <w:pPr>
        <w:pStyle w:val="a4"/>
        <w:jc w:val="both"/>
        <w:rPr>
          <w:b w:val="0"/>
          <w:noProof/>
        </w:rPr>
      </w:pPr>
      <w:r>
        <w:rPr>
          <w:b w:val="0"/>
          <w:noProof/>
        </w:rPr>
        <w:t>2.</w:t>
      </w:r>
      <w:r w:rsidRPr="00E47030">
        <w:rPr>
          <w:b w:val="0"/>
          <w:noProof/>
        </w:rPr>
        <w:t xml:space="preserve"> Основополагающие принципы официальной статистики</w:t>
      </w:r>
    </w:p>
    <w:p w:rsidR="000F4526" w:rsidRPr="00E47030" w:rsidRDefault="000F4526" w:rsidP="000F4526">
      <w:pPr>
        <w:pStyle w:val="a4"/>
        <w:jc w:val="both"/>
        <w:rPr>
          <w:b w:val="0"/>
          <w:noProof/>
        </w:rPr>
      </w:pPr>
      <w:r>
        <w:rPr>
          <w:b w:val="0"/>
          <w:noProof/>
        </w:rPr>
        <w:t>3.</w:t>
      </w:r>
      <w:r w:rsidRPr="00E47030">
        <w:rPr>
          <w:b w:val="0"/>
          <w:noProof/>
        </w:rPr>
        <w:t xml:space="preserve"> Современная организация статистики в казахстане и за рубежом</w:t>
      </w:r>
    </w:p>
    <w:p w:rsidR="000F4526" w:rsidRPr="00E47030" w:rsidRDefault="000F4526" w:rsidP="000F4526">
      <w:pPr>
        <w:shd w:val="clear" w:color="auto" w:fill="FFFFFF"/>
        <w:autoSpaceDE w:val="0"/>
        <w:autoSpaceDN w:val="0"/>
        <w:adjustRightInd w:val="0"/>
        <w:jc w:val="both"/>
        <w:rPr>
          <w:b w:val="0"/>
          <w:noProof/>
        </w:rPr>
      </w:pPr>
    </w:p>
    <w:p w:rsidR="000F4526" w:rsidRPr="00E47030" w:rsidRDefault="000F4526" w:rsidP="000F4526">
      <w:pPr>
        <w:shd w:val="clear" w:color="auto" w:fill="FFFFFF"/>
        <w:autoSpaceDE w:val="0"/>
        <w:autoSpaceDN w:val="0"/>
        <w:adjustRightInd w:val="0"/>
        <w:jc w:val="center"/>
        <w:rPr>
          <w:noProof/>
        </w:rPr>
      </w:pPr>
      <w:r w:rsidRPr="00E47030">
        <w:rPr>
          <w:noProof/>
        </w:rPr>
        <w:t>1 Реформирование казахстанской статистики</w:t>
      </w:r>
    </w:p>
    <w:p w:rsidR="000F4526" w:rsidRPr="00E47030" w:rsidRDefault="000F4526" w:rsidP="000F4526">
      <w:pPr>
        <w:pStyle w:val="a4"/>
        <w:jc w:val="both"/>
        <w:rPr>
          <w:b w:val="0"/>
          <w:color w:val="auto"/>
        </w:rPr>
      </w:pP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После провозглашения 16 декабря 1991 г. государственной независимости Казахстана стало очевидным, что основанная на методологии Баланса народного хозяйства (БНХ) система статистической информации принципиально не способна адекватно характеризовать формирующиеся в стране общественно-политические и социально-экономические отношения.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Таким образом, реформирование статистики изначально преследует следующие три основные цели: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1) создание и становление национальной статистической системы, соответствующей статусу независимого государства;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2) внедрение статистических классификаций и стандартов, принятых на международном уровне;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3) внедрение современного инструментария и методов статистического наблюдения.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Последнее десятилетие XX в. ознаменовалось принятием Казахстаном на государственном уровне трех программ совершенствования статистики.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color w:val="auto"/>
        </w:rPr>
        <w:t>В первой</w:t>
      </w:r>
      <w:r w:rsidRPr="00E47030">
        <w:rPr>
          <w:b w:val="0"/>
          <w:color w:val="auto"/>
        </w:rPr>
        <w:t xml:space="preserve"> - Государственной программе по перестройке статистики, первичного и бухгалтерского учета (утвержденной постановлением Кабинета Министров Республики Казахстан от 29 декабря 1992 г. №1098) основное внимание и ресурсы направлялись на решение наиболее фундаментальных проблем.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Были приняты меры по формированию национальной статистики в реальном секторе экономики, финансовой и банковской сферах, сопоставимой на международном уровне. Осуществлен комплекс мероприятий, заложивших основу для перехода на систему национальных счетов, для создания новых для республики разделов статистики: внешнеэкономической деятельности, платежного баланса, цен и др. В соответствии с международными требованиями начали реформироваться другие отрасли статистики.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Это позволило начать расчеты валового внутреннего продукта (ВВП) и других макроэкономических показателей, составление платежного баланса страны, создать сеть по регистрации цен и тарифов для развития статистики цен. В этот же период был сформирован государственный регистр хозяйствующих субъектов как инструмент статистики рыночной экономики. Осуществлен переход с больших ЭВМ на персональные компьютеры.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В результате реализации первой Программы реформирования статистики была сформирована национальная статистическая система, соответствующая статусу независимого государства. </w:t>
      </w:r>
      <w:proofErr w:type="gramStart"/>
      <w:r w:rsidRPr="00E47030">
        <w:rPr>
          <w:b w:val="0"/>
          <w:color w:val="auto"/>
        </w:rPr>
        <w:t xml:space="preserve">Следует отметить, что, по мнению К.Д. </w:t>
      </w:r>
      <w:proofErr w:type="spellStart"/>
      <w:r w:rsidRPr="00E47030">
        <w:rPr>
          <w:b w:val="0"/>
          <w:color w:val="auto"/>
        </w:rPr>
        <w:t>Байжановой</w:t>
      </w:r>
      <w:proofErr w:type="spellEnd"/>
      <w:r w:rsidRPr="00E47030">
        <w:rPr>
          <w:b w:val="0"/>
          <w:color w:val="auto"/>
        </w:rPr>
        <w:t xml:space="preserve"> - исследователя истории развития государственной статистики республики - Казахстан выполнил эту задачу в период с 1991 по 1994 г. С 1995 г., т.е. еще во время реализации первой Программы, республика приступила ко второму этапу реформирования статистики, начав его с отмены расчетов показателей баланса народного хозяйства.</w:t>
      </w:r>
      <w:proofErr w:type="gramEnd"/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color w:val="auto"/>
        </w:rPr>
        <w:t>Во второй программе</w:t>
      </w:r>
      <w:r w:rsidRPr="00E47030">
        <w:rPr>
          <w:b w:val="0"/>
          <w:color w:val="auto"/>
        </w:rPr>
        <w:t xml:space="preserve"> - Программе совершенствования государственной статистики в Республике Казахстан на 1996-1998 гг. (утвержденной постановлением Правительства </w:t>
      </w:r>
      <w:r w:rsidRPr="00E47030">
        <w:rPr>
          <w:b w:val="0"/>
          <w:color w:val="auto"/>
        </w:rPr>
        <w:lastRenderedPageBreak/>
        <w:t>Республики Казахстан от 8 октября 1996 г. №1244) главными направлениями являлись: последовательный переход от отраслевого принципа сбора информации к статистике предприятий; внедрение новых экономических классификаций и систем кодирования технико-экономической информации, гармонизированных с международными классификациями; системное реформирование методов статистического наблюдения для создания условий для наиболее полного удовлетворения потребностей общества в статистической информации.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Реализация второй программы позволила: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продолжить создание национальных счетов и начать реформирование отраслевых статистик на методологической основе СНС ООН 1993 г.;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пересмотреть в связи с введением новой системы бухгалтерского учета формы финансовой и денежно-кредитной статистики;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начать формирование статистического регистра и использование международных классификаций видов экономической деятельности и классификаций продукции и услуг при разработке статистической информации;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начать переход к выборочным методам статистического наблюдения на примере статистики сельского хозяйства, а также переход к статистике предприятий на примере малых предприятий;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провести следующий этап технического переоснащения органов статистики современными средствами вычислительной техники и телекоммуникаций и начать работу по автоматизации формирования информационных ресурсов статистических органов республики.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В мае 1997 г. Парламент Республики Казахстан принял новый (второй) Закон "О государственной статистике в Республике Казахстан". (Первый Закон "О государственной статистике в Республике Казахстан" был принят в январе 1992 г. на VII Сессии Верховного Совета Казахстана).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В целом, в 1996-1998 гг. реформирование статистики реализовалось на принципах приоритетности, максимальной концентрации ресурсов на наиболее важных фундаментальных направлениях, что позволило в значительной мере интегрироваться в мировое статистическое сообщество.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color w:val="auto"/>
        </w:rPr>
        <w:t>Третий этап</w:t>
      </w:r>
      <w:r w:rsidRPr="00E47030">
        <w:rPr>
          <w:b w:val="0"/>
          <w:color w:val="auto"/>
        </w:rPr>
        <w:t xml:space="preserve"> реформирования осуществлялся в соответствии с Программой совершенствования государственной статистики в Республике Казахстан на 1999-2005 гг. (утвержденной постановлением Правительства от 19 ноября 1998 г. №1180). </w:t>
      </w:r>
      <w:proofErr w:type="gramStart"/>
      <w:r w:rsidRPr="00E47030">
        <w:rPr>
          <w:b w:val="0"/>
          <w:color w:val="auto"/>
        </w:rPr>
        <w:t>Главной целью данной Программы являлось системное реформирование государственной статистики Казахстана в целях наиболее полного удовлетворения потребностей органов управления страны, деловых кругов и общественности в объективной статистической информации о социально-экономическом развитии страны, регионов, отраслей и секторов экономики, сопоставимой на международном уровне с аналогичной информацией других стран.</w:t>
      </w:r>
      <w:proofErr w:type="gramEnd"/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Программой были предусмотрены следующие приоритетные направления совершенствования государственной статистики Республики Казахстан на 1999-2005 гг.: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внедрение системы национальных статистических классификаций, гармонизированных с классификациями, принятыми на международном уровне;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развитие регистров как основного инструмента организации статистической деятельности;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совершенствование методов статистического наблюдения и переход на статистики предприятий;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совершенствование системы показателей и методологии макроэкономической и отраслевой статистики в реальном, внешнем, государственном, финансовом и социальном секторах;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совершенствование комплексного анализа социально-экономического развития Казахстана и его регионов;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lastRenderedPageBreak/>
        <w:t xml:space="preserve">- </w:t>
      </w:r>
      <w:r w:rsidRPr="00E47030">
        <w:rPr>
          <w:b w:val="0"/>
          <w:color w:val="auto"/>
        </w:rPr>
        <w:t>внедрение новых информационных технологий и формирование единых информационных статистических ресурсов, включающих в себя автоматизированный банк классификаций, регистры, интегрированные распределенные базы данных;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совершенствование системы публикаций и распространения статистических данных;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совершенствование системы непрерывного профессионального образования кадров в области статистики и информационных технологий;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международное сотрудничество в области статистики.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В 2002 г. специальная миссия МВФ произвела оценку качества данных казахстанской статистики с целью возможности присоединения республики к Специальному стандарту распространения данных (ССРД). Ранее в соответствии с постановлением Правительства от 11 сентября 1998 г. №871 Агентство РК по статистике совместно с Национальным банком и Министерством финансов республики в апреле 1999 г. обеспечило присоединение Казахстана первым из стран СНГ к Общей системе распространения данных (ОСРД).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По итогам миссии МВФ были подготовлены отчеты, в которых даны рекомендации по улучшению качества данных и проведению ряда подготовительных работ с тем, чтобы к июлю 2003 г. Казахстан присоединился к ССРД. После проведения всех работ 24 марта 2003 г., т.е. на три месяца ранее назначенного срока, Казахстан присоединился к указанным стандартам. Согласно требованиям ССРД, на сайте Агентства размещены метаданные, Календарь выпуска данных и Национальная страница с экономическими данными, которая регулярно обновляется в соответствии с Календарем выпуска данных.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Несмотря на высокую оценку качества статистических данных, Агентство РК по статистике определило три проблемы и сформулировало три задачи, решение которых создало бы условия для дальнейшего повышения качества казахстанской статистики:</w:t>
      </w:r>
    </w:p>
    <w:p w:rsidR="000F4526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1) совершенствование организационной структуры Агентства: </w:t>
      </w:r>
    </w:p>
    <w:p w:rsidR="000F4526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2) усиление научно-аналитического характера статистической деятельности;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3) использование административных источников данных.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В части совершенствования организационной структуры системы Агентства уже выполнена оптимизация региональной структуры статистических организаций Агентства путем присоединения подведомственных Агентству региональных информационно-статистических центров (ИСЦ) (с передачей функции по сбору статистических данных) к областям (территориальные подразделения Агентства). Функции ИСЦ по обработке данных при этом были переданы в дочерние государственные предприятия РГП "ИВЦ Агентства по статистике".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По вопросу усиления научно-аналитического характера статистической деятельности предлагается воссоздать Институт статистических исследований и прогнозирования, который существовал в качестве подведомственной организации Госкомстата (Агентства по статистике) в период с 1991 по 1997 г., что позволило бы более интенсивно проводить реформы в сфере методологии статистики и анализа социально-экономической ситуации в стране.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Использование административных источников предполагает внести соответствующие изменения в законодательные акты республики, затрагивающие вопросы предоставления данных из административных источников государственным органам статистики, а также разработки общегосударственных и ведомственных баз данных с учетом интересов государственной статистики.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Общая (глобальная) оценка статистической системы Казахстана была также проведена в 2003 г. экспертами </w:t>
      </w:r>
      <w:proofErr w:type="spellStart"/>
      <w:r w:rsidRPr="00E47030">
        <w:rPr>
          <w:b w:val="0"/>
          <w:color w:val="auto"/>
        </w:rPr>
        <w:t>Евростата</w:t>
      </w:r>
      <w:proofErr w:type="spellEnd"/>
      <w:r w:rsidRPr="00E47030">
        <w:rPr>
          <w:b w:val="0"/>
          <w:color w:val="auto"/>
        </w:rPr>
        <w:t xml:space="preserve"> в рамках проекта ТАСИС. В конце апреля 2004 г. Агентством была получена окончательная редакция отчета экспертов</w:t>
      </w:r>
      <w:proofErr w:type="gramStart"/>
      <w:r w:rsidRPr="00E47030">
        <w:rPr>
          <w:b w:val="0"/>
          <w:color w:val="auto"/>
        </w:rPr>
        <w:t>1</w:t>
      </w:r>
      <w:proofErr w:type="gramEnd"/>
      <w:r w:rsidRPr="00E47030">
        <w:rPr>
          <w:b w:val="0"/>
          <w:color w:val="auto"/>
        </w:rPr>
        <w:t xml:space="preserve">. В отчете отмечается, что статистика Казахстана достигла большого прогресса, значительно возросло качество статистического учета. Тем не менее, эксперты формулируют рекомендации организационного и тематического характера по дальнейшему </w:t>
      </w:r>
      <w:r w:rsidRPr="00E47030">
        <w:rPr>
          <w:b w:val="0"/>
          <w:color w:val="auto"/>
        </w:rPr>
        <w:lastRenderedPageBreak/>
        <w:t xml:space="preserve">совершенствованию статистики республики, в </w:t>
      </w:r>
      <w:proofErr w:type="gramStart"/>
      <w:r w:rsidRPr="00E47030">
        <w:rPr>
          <w:b w:val="0"/>
          <w:color w:val="auto"/>
        </w:rPr>
        <w:t>целях</w:t>
      </w:r>
      <w:proofErr w:type="gramEnd"/>
      <w:r w:rsidRPr="00E47030">
        <w:rPr>
          <w:b w:val="0"/>
          <w:color w:val="auto"/>
        </w:rPr>
        <w:t xml:space="preserve"> реализации которых Агентством РК по статистике в начале 2004 г. разработан План мероприятий. Рекомендации также учтены в очередной (четвертой) Программе совершенствования государственной статистики на 2006-2008 гг.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Качественное информационное обеспечение статистическими данными государственных органов в целях осуществления мониторинга действующих государственных, отраслевых и региональных программ и разработки новых программ в соответствии со Стратегией "Казахстан-2030" предполагает дальнейшее развитие государственной статистики Казахстана, что вызывает необходимость в разработке новых многолетних программ совершенствования государственной статистики.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В рамках этих программ в целях обеспечения международной сопоставимости данных и обеспечения мониторинга обязательств, принятых на международном уровне, в частности Декларации тысячелетия ООН, принятой мировыми лидерами на Саммите тысячелетия</w:t>
      </w:r>
      <w:proofErr w:type="gramStart"/>
      <w:r w:rsidRPr="00E47030">
        <w:rPr>
          <w:b w:val="0"/>
          <w:color w:val="auto"/>
        </w:rPr>
        <w:t>1</w:t>
      </w:r>
      <w:proofErr w:type="gramEnd"/>
      <w:r w:rsidRPr="00E47030">
        <w:rPr>
          <w:b w:val="0"/>
          <w:color w:val="auto"/>
        </w:rPr>
        <w:t xml:space="preserve"> ООН в 2000 г.2, должен быть обеспечен переход на международные стандарты в области статистики. Примером свода требований по переходу к международным стандартам в области статистики является Резюме (краткое описание) статистических требований </w:t>
      </w:r>
      <w:proofErr w:type="spellStart"/>
      <w:r w:rsidRPr="00E47030">
        <w:rPr>
          <w:b w:val="0"/>
          <w:color w:val="auto"/>
        </w:rPr>
        <w:t>Евростата</w:t>
      </w:r>
      <w:proofErr w:type="spellEnd"/>
      <w:r w:rsidRPr="00E47030">
        <w:rPr>
          <w:b w:val="0"/>
          <w:color w:val="auto"/>
        </w:rPr>
        <w:t>''.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В соответствии с постановлением Правительства Республики Казахстан от 5 сентября 2003 г. №903 "О Плане мероприятий по реализации Программы Правительства РК на 2003-2006 годы", в конце 2005 г. Агентством внесена на утверждение Правительства очередная (четвертая) Программа совершенствования государственной статистики на 2006-2008 годы.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Целью Программы является повышение качества статистической информации в республике путем внедрения в практику статистической деятельности международных стандартов в области статистики, принятых в Европейском союзе.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Достижение поставленной цели предполагается обеспечить путем решения следующих задач: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1) переход к современному уровню координации статистической системы на основе поэтапного внедрения систем управления качеством по всем аспектам статистической деятельности и создания адекватной организационной и правовой основы;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2) разработка и внедрение методологий и методик статистики с целью адаптации международных рекомендаций и стандартов на национальном уровне;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3) внедрение системного подхода к организации и проведению анализа статистической информации для улучшения информационного обеспечения разработки и реализации государственных и отраслевых программ;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4) создание единой статистической информационной системы "Государственная статистика", отвечающей требованиям международных стандартов по сбору, обработке, хранению и распространению данных;</w:t>
      </w:r>
    </w:p>
    <w:p w:rsidR="000F4526" w:rsidRPr="00E47030" w:rsidRDefault="000F4526" w:rsidP="000F4526">
      <w:pPr>
        <w:pStyle w:val="a4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5) переход от получения технической помощи к активному международному сотрудничеству в соответствии с Основополагающими принципами официальной статистики ООН.</w:t>
      </w:r>
    </w:p>
    <w:p w:rsidR="000F4526" w:rsidRPr="00E47030" w:rsidRDefault="000F4526" w:rsidP="000F4526">
      <w:pPr>
        <w:pStyle w:val="a4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Основным результатом реализации Программы будет формирование современной национальной статистической системы статистики, обеспечивающей производство статистических данных в соответствии со всеми основополагающими международными стандартами и рекомендациями.</w:t>
      </w:r>
    </w:p>
    <w:p w:rsidR="000F4526" w:rsidRPr="00E47030" w:rsidRDefault="000F4526" w:rsidP="000F4526">
      <w:pPr>
        <w:pStyle w:val="a4"/>
        <w:jc w:val="both"/>
        <w:rPr>
          <w:b w:val="0"/>
          <w:noProof/>
        </w:rPr>
      </w:pPr>
    </w:p>
    <w:p w:rsidR="000F4526" w:rsidRPr="00E47030" w:rsidRDefault="000F4526" w:rsidP="000F4526">
      <w:pPr>
        <w:pStyle w:val="a4"/>
        <w:jc w:val="center"/>
        <w:rPr>
          <w:noProof/>
        </w:rPr>
      </w:pPr>
      <w:bookmarkStart w:id="1" w:name="_Toc253859867"/>
      <w:r w:rsidRPr="00E47030">
        <w:rPr>
          <w:noProof/>
        </w:rPr>
        <w:t>2. Основополагающие принципы официальной статистики</w:t>
      </w:r>
      <w:bookmarkEnd w:id="1"/>
    </w:p>
    <w:p w:rsidR="000F4526" w:rsidRPr="00E47030" w:rsidRDefault="000F4526" w:rsidP="000F4526">
      <w:pPr>
        <w:pStyle w:val="a4"/>
        <w:jc w:val="both"/>
        <w:rPr>
          <w:b w:val="0"/>
          <w:color w:val="auto"/>
        </w:rPr>
      </w:pP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Важную роль в деле создания и развития надежных национальных статистических систем, которые были бы неподвластны негативному политическому воздействию, играют </w:t>
      </w:r>
      <w:r w:rsidRPr="00E47030">
        <w:rPr>
          <w:color w:val="auto"/>
        </w:rPr>
        <w:t>Основополагающие принципы</w:t>
      </w:r>
      <w:r w:rsidRPr="00E47030">
        <w:rPr>
          <w:b w:val="0"/>
          <w:color w:val="auto"/>
        </w:rPr>
        <w:t xml:space="preserve"> официальной статистики, единогласно принятые </w:t>
      </w:r>
      <w:r w:rsidRPr="00E47030">
        <w:rPr>
          <w:b w:val="0"/>
          <w:color w:val="auto"/>
        </w:rPr>
        <w:lastRenderedPageBreak/>
        <w:t>Статистической комиссией ООН на специальной сессии в Нью-Йорке 11-14 апреля 1994 г.1 (приложение 1).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Вкратце их содержание сводится к следующему.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1. </w:t>
      </w:r>
      <w:r w:rsidRPr="00E47030">
        <w:rPr>
          <w:color w:val="auto"/>
        </w:rPr>
        <w:t>Официальность</w:t>
      </w:r>
      <w:r w:rsidRPr="00E47030">
        <w:rPr>
          <w:b w:val="0"/>
          <w:color w:val="auto"/>
        </w:rPr>
        <w:t xml:space="preserve">. Официальные статистические данные, имеющие практическую ценность, подготавливаются и распространяются на объективной основе государственными статистическими ведомствами для обеспечения уважения права граждан на общественную информацию. Это связано с тем, что официальная статистика является необходимым элементом информационной системы </w:t>
      </w:r>
      <w:proofErr w:type="gramStart"/>
      <w:r w:rsidRPr="00E47030">
        <w:rPr>
          <w:b w:val="0"/>
          <w:color w:val="auto"/>
        </w:rPr>
        <w:t>демократического общества</w:t>
      </w:r>
      <w:proofErr w:type="gramEnd"/>
      <w:r w:rsidRPr="00E47030">
        <w:rPr>
          <w:b w:val="0"/>
          <w:color w:val="auto"/>
        </w:rPr>
        <w:t>, обеспечивая государственные органы, деловые круги и общественность данными об экономическом, демографическом, социальном и экологическом положении.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2. </w:t>
      </w:r>
      <w:r w:rsidRPr="00E47030">
        <w:rPr>
          <w:color w:val="auto"/>
        </w:rPr>
        <w:t>Профессионализм</w:t>
      </w:r>
      <w:r w:rsidRPr="00E47030">
        <w:rPr>
          <w:b w:val="0"/>
          <w:color w:val="auto"/>
        </w:rPr>
        <w:t>. В целях сохранения доверия к официальной статистике статистические ведомства должны принимать решения в отношении методов и процедур сбора, обработки, хранения и представления данных в соответствии со строго профессиональными соображениями, включая научные принципы и профессиональную этику.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3. </w:t>
      </w:r>
      <w:r w:rsidRPr="00E47030">
        <w:rPr>
          <w:color w:val="auto"/>
        </w:rPr>
        <w:t>Научность</w:t>
      </w:r>
      <w:r w:rsidRPr="00E47030">
        <w:rPr>
          <w:b w:val="0"/>
          <w:color w:val="auto"/>
        </w:rPr>
        <w:t>. Для обеспечения правильной интерпретации данных статистические ведомства должны предоставлять информацию в соответствии с научными стандартами в отношении источников, методов и процедур в области статистики.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4. </w:t>
      </w:r>
      <w:r w:rsidRPr="00E47030">
        <w:rPr>
          <w:color w:val="auto"/>
        </w:rPr>
        <w:t>Комментарий данных</w:t>
      </w:r>
      <w:r w:rsidRPr="00E47030">
        <w:rPr>
          <w:b w:val="0"/>
          <w:color w:val="auto"/>
        </w:rPr>
        <w:t xml:space="preserve">. Статистические ведомства </w:t>
      </w:r>
      <w:proofErr w:type="spellStart"/>
      <w:r w:rsidRPr="00E47030">
        <w:rPr>
          <w:b w:val="0"/>
          <w:color w:val="auto"/>
        </w:rPr>
        <w:t>гшеют</w:t>
      </w:r>
      <w:proofErr w:type="spellEnd"/>
      <w:r w:rsidRPr="00E47030">
        <w:rPr>
          <w:b w:val="0"/>
          <w:color w:val="auto"/>
        </w:rPr>
        <w:t xml:space="preserve"> право комментировать неверную интерпретацию или неправильное использование статистических данных.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5. </w:t>
      </w:r>
      <w:r w:rsidRPr="00E47030">
        <w:rPr>
          <w:color w:val="auto"/>
        </w:rPr>
        <w:t>Оптимизация схем сбора данных</w:t>
      </w:r>
      <w:r w:rsidRPr="00E47030">
        <w:rPr>
          <w:b w:val="0"/>
          <w:color w:val="auto"/>
        </w:rPr>
        <w:t>. Данные для статистических целей могут собираться из всех типов источников, будь то статистические обследования или административная отчетность. Статистические ведомства должны выбирать источник с учетом качества, своевременности, затрат и нагрузки, которая ложится на респондентов.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6. </w:t>
      </w:r>
      <w:r w:rsidRPr="00E47030">
        <w:rPr>
          <w:color w:val="auto"/>
        </w:rPr>
        <w:t>Конфиденциальность первичных данных</w:t>
      </w:r>
      <w:r w:rsidRPr="00E47030">
        <w:rPr>
          <w:b w:val="0"/>
          <w:color w:val="auto"/>
        </w:rPr>
        <w:t>. Личные данные, собираемые статистическими ведомствами для подготовки статистической информации, независимо от того, относятся ли они к физическим или юридическим лицам, должны носить строго конфиденциальный характер и использоваться исключительно для статистических целей.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7. </w:t>
      </w:r>
      <w:r w:rsidRPr="00E47030">
        <w:rPr>
          <w:color w:val="auto"/>
        </w:rPr>
        <w:t>Гласность статистики</w:t>
      </w:r>
      <w:r w:rsidRPr="00E47030">
        <w:rPr>
          <w:b w:val="0"/>
          <w:color w:val="auto"/>
        </w:rPr>
        <w:t>. Законы, нормы и меры, в рамках которых функционируют статистические системы, должны предаваться гласности.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8. </w:t>
      </w:r>
      <w:r w:rsidRPr="00E47030">
        <w:rPr>
          <w:color w:val="auto"/>
        </w:rPr>
        <w:t>Координация статистической деятельности</w:t>
      </w:r>
      <w:r w:rsidRPr="00E47030">
        <w:rPr>
          <w:b w:val="0"/>
          <w:color w:val="auto"/>
        </w:rPr>
        <w:t xml:space="preserve">. Для обеспечения согласованности и эффективности в статистической системе необходимо </w:t>
      </w:r>
      <w:proofErr w:type="spellStart"/>
      <w:r w:rsidRPr="00E47030">
        <w:rPr>
          <w:b w:val="0"/>
          <w:color w:val="auto"/>
        </w:rPr>
        <w:t>осугцествлять</w:t>
      </w:r>
      <w:proofErr w:type="spellEnd"/>
      <w:r w:rsidRPr="00E47030">
        <w:rPr>
          <w:b w:val="0"/>
          <w:color w:val="auto"/>
        </w:rPr>
        <w:t xml:space="preserve"> координацию деятельности статистических ведомств на уровне стран.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Этот принцип играет важную роль в совершенствовании государственной статистики, поскольку затрагивает все государственные органы, ведущие статистическую деятельность. К ним относятся Агентство РК по статистике, </w:t>
      </w:r>
      <w:proofErr w:type="spellStart"/>
      <w:r w:rsidRPr="00E47030">
        <w:rPr>
          <w:b w:val="0"/>
          <w:color w:val="auto"/>
        </w:rPr>
        <w:t>Нацбанк</w:t>
      </w:r>
      <w:proofErr w:type="spellEnd"/>
      <w:r w:rsidRPr="00E47030">
        <w:rPr>
          <w:b w:val="0"/>
          <w:color w:val="auto"/>
        </w:rPr>
        <w:t xml:space="preserve"> РК, Министерство финансов РК, Министерство труда и социальной защиты РК, Министерство сельского хозяйства РК, Министерство науки и образования РК, Министерство здравоохранения РК, Генеральная прокуратура и др.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9. </w:t>
      </w:r>
      <w:r w:rsidRPr="00E47030">
        <w:rPr>
          <w:color w:val="auto"/>
        </w:rPr>
        <w:t>Использование статистическими ведомствами в каждой стране международных концепций и методов</w:t>
      </w:r>
      <w:r w:rsidRPr="00E47030">
        <w:rPr>
          <w:b w:val="0"/>
          <w:color w:val="auto"/>
        </w:rPr>
        <w:t>. Этот принцип способствует согласованности и эффективности статистических систем на всех официальных уровнях.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10. </w:t>
      </w:r>
      <w:r w:rsidRPr="00E47030">
        <w:rPr>
          <w:color w:val="auto"/>
        </w:rPr>
        <w:t>Двустороннее и многостороннее сотрудничество в области статистики содействует улучшению систем официальной статистики во всех странах.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Высокая значимость статистики соответствует переживаемому в настоящее время переходу человеческой цивилизации от индустриальной экономики к экономике информационной, в которой основным потребляемым ресурсом становится информация.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В странах СНГ структура национальных статистических служб досталась в наследство от бывшего Советского Союза и отражала потребности централизованного планирования в условиях применения метода сплошного статистического наблюдения. Она неоднократно менялась в процессе совершенствования структуры государственного управления. В целом, реформирование официальной статистики в странах с переходной </w:t>
      </w:r>
      <w:r w:rsidRPr="00E47030">
        <w:rPr>
          <w:b w:val="0"/>
          <w:color w:val="auto"/>
        </w:rPr>
        <w:lastRenderedPageBreak/>
        <w:t>экономикой сопровождалось повышением ее роли в информационном обеспечении потребностей общества. Наряду с другими внешними и внутренними факторами это приводило к соответствующим институциональным преобразованиям в системе органов государственной статистики, в том числе их структуры на региональном уровне.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Агентство РК по статистике согласно Положению, утвержденному постановлением Правительства РК от 31 декабря 2004 г. №1460, "является центральным исполнительным органом Республики Казахстан, не входящим в состав Правительства". В то же время его деятельность регулируется постановлениями Правительства, а сам Председатель Агентства и его заместители в соответствии с Положением об Агентстве назначаются на должность и освобождаются от должности Правительством Республики Казахстан.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Таким образом, на примере трех стран СНГ можно видеть заметное различие в статусе национальных статистических органов при общих в целом функциях, вытекающих из 10 принципов официальной статистики ООН.</w:t>
      </w:r>
    </w:p>
    <w:p w:rsidR="000F4526" w:rsidRPr="00E47030" w:rsidRDefault="000F4526" w:rsidP="000F4526">
      <w:pPr>
        <w:pStyle w:val="a4"/>
        <w:jc w:val="both"/>
        <w:rPr>
          <w:b w:val="0"/>
          <w:color w:val="auto"/>
        </w:rPr>
      </w:pPr>
    </w:p>
    <w:p w:rsidR="000F4526" w:rsidRPr="00E47030" w:rsidRDefault="000F4526" w:rsidP="000F4526">
      <w:pPr>
        <w:pStyle w:val="a4"/>
        <w:jc w:val="center"/>
        <w:rPr>
          <w:noProof/>
        </w:rPr>
      </w:pPr>
      <w:bookmarkStart w:id="2" w:name="_Toc253859868"/>
      <w:r w:rsidRPr="00E47030">
        <w:rPr>
          <w:noProof/>
        </w:rPr>
        <w:t xml:space="preserve">3. Современная организация статистики в </w:t>
      </w:r>
      <w:r>
        <w:rPr>
          <w:noProof/>
        </w:rPr>
        <w:t>К</w:t>
      </w:r>
      <w:r w:rsidRPr="00E47030">
        <w:rPr>
          <w:noProof/>
        </w:rPr>
        <w:t>азахстане и за рубежом</w:t>
      </w:r>
      <w:bookmarkEnd w:id="2"/>
    </w:p>
    <w:p w:rsidR="000F4526" w:rsidRPr="00E47030" w:rsidRDefault="000F4526" w:rsidP="000F4526">
      <w:pPr>
        <w:pStyle w:val="a4"/>
        <w:jc w:val="both"/>
        <w:rPr>
          <w:b w:val="0"/>
          <w:color w:val="auto"/>
        </w:rPr>
      </w:pP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В Казахстане, в соответствии с международными рекомендациями, принята централизованная система государственной статистики.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color w:val="auto"/>
        </w:rPr>
        <w:t>Агентство по статистике</w:t>
      </w:r>
      <w:r w:rsidRPr="00E47030">
        <w:rPr>
          <w:b w:val="0"/>
          <w:color w:val="auto"/>
        </w:rPr>
        <w:t xml:space="preserve"> обеспечивает проведение единой государственной политики и руководство в области статистики на основе: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разработки и реализации долгосрочных программ развития статистики. В программах содержатся мероприятия по организации статистики, разработке и внедрению стандартов и методологии;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разработки и реализации ежегодных Планов статистических работ, в которых имеется перечень всех статистических наблюдений, которые проводятся Агентством и другими государственными органами. Обследования вне Плана статистических работ не являются статистическими;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разработки и утверждения статистических инструкций и форм для проведения статистических наблюдений;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разработки и утверждения нормативно-правовых актов.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Статистическая деятельность других государственных органов (Национального банка, Генеральной прокуратуры, Министерства финансов, Министерства здравоохранения, Таможенного комитета Минфина и ряда других) координируется Агентством.</w:t>
      </w:r>
    </w:p>
    <w:p w:rsidR="000F4526" w:rsidRPr="00E47030" w:rsidRDefault="000F4526" w:rsidP="000F4526">
      <w:pPr>
        <w:pStyle w:val="a4"/>
        <w:ind w:firstLine="567"/>
        <w:jc w:val="both"/>
        <w:rPr>
          <w:i/>
          <w:color w:val="auto"/>
        </w:rPr>
      </w:pPr>
      <w:r w:rsidRPr="00E47030">
        <w:rPr>
          <w:b w:val="0"/>
          <w:color w:val="auto"/>
        </w:rPr>
        <w:t xml:space="preserve">Статистическая деятельность Агентства по статистике включает в себя </w:t>
      </w:r>
      <w:r w:rsidRPr="00E47030">
        <w:rPr>
          <w:i/>
          <w:color w:val="auto"/>
        </w:rPr>
        <w:t>три основных этапа: сбор, обработку и распространение статистических данных.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Для выполнения этих работ на Агентство возложены следующие </w:t>
      </w:r>
      <w:r w:rsidRPr="00E47030">
        <w:rPr>
          <w:color w:val="auto"/>
        </w:rPr>
        <w:t>функции</w:t>
      </w:r>
      <w:r w:rsidRPr="00E47030">
        <w:rPr>
          <w:b w:val="0"/>
          <w:color w:val="auto"/>
        </w:rPr>
        <w:t>: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проведение статистических наблюдений, включая проведение национальных переписей;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обеспечение физических или юридических лиц бланками статистических форм и инструкциями по их заполнению;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обеспечение накопления, ведения и актуализации статистических баз данных;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 xml:space="preserve">распространение статистических данных всеми доступными средствами </w:t>
      </w:r>
      <w:proofErr w:type="spellStart"/>
      <w:r w:rsidRPr="00E47030">
        <w:rPr>
          <w:b w:val="0"/>
          <w:color w:val="auto"/>
        </w:rPr>
        <w:t>средл</w:t>
      </w:r>
      <w:proofErr w:type="spellEnd"/>
      <w:r w:rsidRPr="00E47030">
        <w:rPr>
          <w:b w:val="0"/>
          <w:color w:val="auto"/>
        </w:rPr>
        <w:t xml:space="preserve"> всех пользователей.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Агентство обеспечивает </w:t>
      </w:r>
      <w:r w:rsidRPr="00E47030">
        <w:rPr>
          <w:i/>
          <w:color w:val="auto"/>
        </w:rPr>
        <w:t>координацию статистической деятельности</w:t>
      </w:r>
      <w:r w:rsidRPr="00E47030">
        <w:rPr>
          <w:b w:val="0"/>
          <w:color w:val="auto"/>
        </w:rPr>
        <w:t xml:space="preserve"> на основе применения единой методологии. С этой целью положением об Агентстве предусмотрены следующие </w:t>
      </w:r>
      <w:r w:rsidRPr="00E47030">
        <w:rPr>
          <w:color w:val="auto"/>
        </w:rPr>
        <w:t>функции</w:t>
      </w:r>
      <w:r w:rsidRPr="00E47030">
        <w:rPr>
          <w:b w:val="0"/>
          <w:color w:val="auto"/>
        </w:rPr>
        <w:t>: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организация работы по ведению Государственного статистического регистра, который обеспечивает применение единых классификаций и сопоставимость данных между государственными органами и между отдельными статистическими наблюдениями;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lastRenderedPageBreak/>
        <w:t xml:space="preserve">- </w:t>
      </w:r>
      <w:r w:rsidRPr="00E47030">
        <w:rPr>
          <w:b w:val="0"/>
          <w:color w:val="auto"/>
        </w:rPr>
        <w:t xml:space="preserve">осуществление методологического руководства ведением </w:t>
      </w:r>
      <w:proofErr w:type="spellStart"/>
      <w:r w:rsidRPr="00E47030">
        <w:rPr>
          <w:b w:val="0"/>
          <w:color w:val="auto"/>
        </w:rPr>
        <w:t>похозяйственного</w:t>
      </w:r>
      <w:proofErr w:type="spellEnd"/>
      <w:r w:rsidRPr="00E47030">
        <w:rPr>
          <w:b w:val="0"/>
          <w:color w:val="auto"/>
        </w:rPr>
        <w:t xml:space="preserve"> учета и </w:t>
      </w:r>
      <w:proofErr w:type="gramStart"/>
      <w:r w:rsidRPr="00E47030">
        <w:rPr>
          <w:b w:val="0"/>
          <w:color w:val="auto"/>
        </w:rPr>
        <w:t>использования</w:t>
      </w:r>
      <w:proofErr w:type="gramEnd"/>
      <w:r w:rsidRPr="00E47030">
        <w:rPr>
          <w:b w:val="0"/>
          <w:color w:val="auto"/>
        </w:rPr>
        <w:t xml:space="preserve"> данных этого учета для производства соответствующих статистических показателей.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В настоящее время Агентство имеет </w:t>
      </w:r>
      <w:r w:rsidRPr="00D43534">
        <w:rPr>
          <w:i/>
          <w:color w:val="auto"/>
        </w:rPr>
        <w:t>контрольные функции</w:t>
      </w:r>
      <w:r w:rsidRPr="00E47030">
        <w:rPr>
          <w:b w:val="0"/>
          <w:color w:val="auto"/>
        </w:rPr>
        <w:t xml:space="preserve"> в виде проверок первичного учета юридических лиц и индивидуальных предпринимателей. В то же время поднимается вопрос об исключении контрольных функций Агентства.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В целях соблюдения международных принципов официальной статистики требуется обеспечивать открытость (демократичность) официальной статистики и высокий уровень качества данных на основе научных исследований и международных стандартов. С этой целью: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проводилась работа в рамках межведомственного совета по статистике (МВС) по совершенствованию статистики. С начала 2005 г. МВС упразднен и заменен Общественным Советом по официальной статистике;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осуществляется научно-исследовательская деятельность;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проводится анализ социально-экономического развития страны с привлечением ученых Республики Казахстан;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- </w:t>
      </w:r>
      <w:r w:rsidRPr="00E47030">
        <w:rPr>
          <w:b w:val="0"/>
          <w:color w:val="auto"/>
        </w:rPr>
        <w:t>осуществляется разнообразная деятельность по международному сотрудничеству.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В период с 1999 по 2004 г. в структуре Агентства наблюдалось наличие на областном уровне избыточного количества статистических организаций различных организационно-правовых форм: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proofErr w:type="gramStart"/>
      <w:r w:rsidRPr="00E47030">
        <w:rPr>
          <w:b w:val="0"/>
          <w:color w:val="auto"/>
        </w:rPr>
        <w:t>1) управление статистики региона (</w:t>
      </w:r>
      <w:proofErr w:type="spellStart"/>
      <w:r w:rsidRPr="00E47030">
        <w:rPr>
          <w:b w:val="0"/>
          <w:color w:val="auto"/>
        </w:rPr>
        <w:t>облстат</w:t>
      </w:r>
      <w:proofErr w:type="spellEnd"/>
      <w:r w:rsidRPr="00E47030">
        <w:rPr>
          <w:b w:val="0"/>
          <w:color w:val="auto"/>
        </w:rPr>
        <w:t xml:space="preserve">) - государственное учреждение, являющееся государственным органом (лимит штатной численности </w:t>
      </w:r>
      <w:proofErr w:type="spellStart"/>
      <w:r w:rsidRPr="00E47030">
        <w:rPr>
          <w:b w:val="0"/>
          <w:color w:val="auto"/>
        </w:rPr>
        <w:t>облстатов</w:t>
      </w:r>
      <w:proofErr w:type="spellEnd"/>
      <w:r w:rsidRPr="00E47030">
        <w:rPr>
          <w:b w:val="0"/>
          <w:color w:val="auto"/>
        </w:rPr>
        <w:t xml:space="preserve"> на областном уровне - 371 единица; кроме того, с 2003 г. в структуру </w:t>
      </w:r>
      <w:proofErr w:type="spellStart"/>
      <w:r w:rsidRPr="00E47030">
        <w:rPr>
          <w:b w:val="0"/>
          <w:color w:val="auto"/>
        </w:rPr>
        <w:t>облстата</w:t>
      </w:r>
      <w:proofErr w:type="spellEnd"/>
      <w:r w:rsidRPr="00E47030">
        <w:rPr>
          <w:b w:val="0"/>
          <w:color w:val="auto"/>
        </w:rPr>
        <w:t xml:space="preserve"> были введены статистики сельских округов общей численностью 2319 единиц, с которыми </w:t>
      </w:r>
      <w:proofErr w:type="spellStart"/>
      <w:r w:rsidRPr="00E47030">
        <w:rPr>
          <w:b w:val="0"/>
          <w:color w:val="auto"/>
        </w:rPr>
        <w:t>облстат</w:t>
      </w:r>
      <w:proofErr w:type="spellEnd"/>
      <w:r w:rsidRPr="00E47030">
        <w:rPr>
          <w:b w:val="0"/>
          <w:color w:val="auto"/>
        </w:rPr>
        <w:t xml:space="preserve"> в отсутствии районных подразделений был вынужден работать через другую подведомственную организацию Агентства - Информационно-статистический центр региона);</w:t>
      </w:r>
      <w:proofErr w:type="gramEnd"/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2) информационно-статистический центр (ИСЦ) региона - государственное учреждение, не являющееся государственным органом (с 2000 г. лимит штатной численности ИСЦ регионов составлял 2750 </w:t>
      </w:r>
      <w:proofErr w:type="spellStart"/>
      <w:proofErr w:type="gramStart"/>
      <w:r w:rsidRPr="00E47030">
        <w:rPr>
          <w:b w:val="0"/>
          <w:color w:val="auto"/>
        </w:rPr>
        <w:t>ед</w:t>
      </w:r>
      <w:proofErr w:type="spellEnd"/>
      <w:proofErr w:type="gramEnd"/>
      <w:r w:rsidRPr="00E47030">
        <w:rPr>
          <w:b w:val="0"/>
          <w:color w:val="auto"/>
        </w:rPr>
        <w:t>);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3) дочерние государственные предприятия (ДГП) РГП Информационно-вычислительного центра (ИВЦ) Агентства - дочернее государственное предприятие (численность определялась в зависимости от объема работ, согласно Плану статистических работ на очередной год; в 2004 г. она составляла примерно 240 </w:t>
      </w:r>
      <w:proofErr w:type="spellStart"/>
      <w:proofErr w:type="gramStart"/>
      <w:r w:rsidRPr="00E47030">
        <w:rPr>
          <w:b w:val="0"/>
          <w:color w:val="auto"/>
        </w:rPr>
        <w:t>ед</w:t>
      </w:r>
      <w:proofErr w:type="spellEnd"/>
      <w:proofErr w:type="gramEnd"/>
      <w:r w:rsidRPr="00E47030">
        <w:rPr>
          <w:b w:val="0"/>
          <w:color w:val="auto"/>
        </w:rPr>
        <w:t>).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В целях упрощения своей региональной структуры </w:t>
      </w:r>
      <w:proofErr w:type="gramStart"/>
      <w:r w:rsidRPr="00E47030">
        <w:rPr>
          <w:b w:val="0"/>
          <w:color w:val="auto"/>
        </w:rPr>
        <w:t>Агентство</w:t>
      </w:r>
      <w:proofErr w:type="gramEnd"/>
      <w:r w:rsidRPr="00E47030">
        <w:rPr>
          <w:b w:val="0"/>
          <w:color w:val="auto"/>
        </w:rPr>
        <w:t xml:space="preserve"> по статистике начиная с 2001 г. вносило в Правительство предложения по ее оптимизации. Согласно внесенным Агентством в 2004 г. предложениям, было принято постановление Правительства от 18 января 2005 г. №24, в соответствии с которым информационно-статистические центры (ИСЦ) регионов, входившие в систему подведомственных организаций Агентства, были реорганизованы путем их присоединения к территориальным органам (</w:t>
      </w:r>
      <w:proofErr w:type="spellStart"/>
      <w:r w:rsidRPr="00E47030">
        <w:rPr>
          <w:b w:val="0"/>
          <w:color w:val="auto"/>
        </w:rPr>
        <w:t>облстатам</w:t>
      </w:r>
      <w:proofErr w:type="spellEnd"/>
      <w:r w:rsidRPr="00E47030">
        <w:rPr>
          <w:b w:val="0"/>
          <w:color w:val="auto"/>
        </w:rPr>
        <w:t xml:space="preserve">) Агентства. При этом из 2750 единиц лимита штатной численности ИСЦ в </w:t>
      </w:r>
      <w:proofErr w:type="spellStart"/>
      <w:r w:rsidRPr="00E47030">
        <w:rPr>
          <w:b w:val="0"/>
          <w:color w:val="auto"/>
        </w:rPr>
        <w:t>облстаты</w:t>
      </w:r>
      <w:proofErr w:type="spellEnd"/>
      <w:r w:rsidRPr="00E47030">
        <w:rPr>
          <w:b w:val="0"/>
          <w:color w:val="auto"/>
        </w:rPr>
        <w:t xml:space="preserve"> было передано 1350 единиц. Примерно 800 человек персонала ИСЦ перешло в дочерние государственные предприятия (ДГП) ИВЦ Агентства, а 600 штатных единиц было сокращено. В результате проведенной реорганизации у </w:t>
      </w:r>
      <w:proofErr w:type="spellStart"/>
      <w:r w:rsidRPr="00E47030">
        <w:rPr>
          <w:b w:val="0"/>
          <w:color w:val="auto"/>
        </w:rPr>
        <w:t>облстатов</w:t>
      </w:r>
      <w:proofErr w:type="spellEnd"/>
      <w:r w:rsidRPr="00E47030">
        <w:rPr>
          <w:b w:val="0"/>
          <w:color w:val="auto"/>
        </w:rPr>
        <w:t xml:space="preserve"> появились районные подразделения (</w:t>
      </w:r>
      <w:proofErr w:type="spellStart"/>
      <w:r w:rsidRPr="00E47030">
        <w:rPr>
          <w:b w:val="0"/>
          <w:color w:val="auto"/>
        </w:rPr>
        <w:t>райстаты</w:t>
      </w:r>
      <w:proofErr w:type="spellEnd"/>
      <w:r w:rsidRPr="00E47030">
        <w:rPr>
          <w:b w:val="0"/>
          <w:color w:val="auto"/>
        </w:rPr>
        <w:t>).</w:t>
      </w:r>
    </w:p>
    <w:p w:rsidR="000F4526" w:rsidRPr="00E47030" w:rsidRDefault="000F4526" w:rsidP="000F4526">
      <w:pPr>
        <w:pStyle w:val="a4"/>
        <w:ind w:firstLine="567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 xml:space="preserve">Общая структура системы Агентства Республики Казахстан по статистике с учетом проведенной реорганизации на 1 июля 2005 г. представляет уже довольно простую систему (рис.2.1). В ее составе имеются государственные органы (само Агентство и его территориальные органы - </w:t>
      </w:r>
      <w:proofErr w:type="spellStart"/>
      <w:r w:rsidRPr="00E47030">
        <w:rPr>
          <w:b w:val="0"/>
          <w:color w:val="auto"/>
        </w:rPr>
        <w:t>облстаты</w:t>
      </w:r>
      <w:proofErr w:type="spellEnd"/>
      <w:r w:rsidRPr="00E47030">
        <w:rPr>
          <w:b w:val="0"/>
          <w:color w:val="auto"/>
        </w:rPr>
        <w:t>, а также государственные предприятия ИВЦ Агентства и его региональные ДГП).</w:t>
      </w:r>
    </w:p>
    <w:p w:rsidR="000F4526" w:rsidRPr="00E47030" w:rsidRDefault="000F4526" w:rsidP="000F4526">
      <w:pPr>
        <w:pStyle w:val="a4"/>
        <w:jc w:val="both"/>
        <w:rPr>
          <w:b w:val="0"/>
          <w:color w:val="auto"/>
        </w:rPr>
      </w:pPr>
    </w:p>
    <w:p w:rsidR="000F4526" w:rsidRPr="00E47030" w:rsidRDefault="000F4526" w:rsidP="000F4526">
      <w:pPr>
        <w:pStyle w:val="a4"/>
        <w:jc w:val="both"/>
        <w:rPr>
          <w:b w:val="0"/>
          <w:color w:val="auto"/>
        </w:rPr>
      </w:pPr>
      <w:r w:rsidRPr="00E47030">
        <w:rPr>
          <w:b w:val="0"/>
          <w:noProof/>
          <w:color w:val="auto"/>
        </w:rPr>
        <w:lastRenderedPageBreak/>
        <mc:AlternateContent>
          <mc:Choice Requires="wpc">
            <w:drawing>
              <wp:inline distT="0" distB="0" distL="0" distR="0" wp14:anchorId="4FE2B94E" wp14:editId="47EBD7FA">
                <wp:extent cx="5400040" cy="3282315"/>
                <wp:effectExtent l="3810" t="5080" r="0" b="0"/>
                <wp:docPr id="26" name="Полотно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859021" y="1270377"/>
                            <a:ext cx="2117266" cy="8464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F4526" w:rsidRPr="008B06F8" w:rsidRDefault="000F4526" w:rsidP="000F4526">
                              <w:pPr>
                                <w:pStyle w:val="a5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8B06F8">
                                <w:rPr>
                                  <w:sz w:val="19"/>
                                  <w:szCs w:val="19"/>
                                </w:rPr>
                                <w:t>16 региональных дочерних государственных предприятий (ДГП) ИВЦ Агентства (1057 ед.)</w:t>
                              </w:r>
                            </w:p>
                          </w:txbxContent>
                        </wps:txbx>
                        <wps:bodyPr rot="0" vert="horz" wrap="square" lIns="85039" tIns="42520" rIns="85039" bIns="42520" anchor="t" anchorCtr="0" upright="1">
                          <a:noAutofit/>
                        </wps:bodyPr>
                      </wps:wsp>
                      <wps:wsp>
                        <wps:cNvPr id="1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18002" y="1270377"/>
                            <a:ext cx="1905014" cy="8464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F4526" w:rsidRPr="008B06F8" w:rsidRDefault="000F4526" w:rsidP="000F4526">
                              <w:pPr>
                                <w:pStyle w:val="a5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8B06F8">
                                <w:rPr>
                                  <w:sz w:val="19"/>
                                  <w:szCs w:val="19"/>
                                </w:rPr>
                                <w:t>16 территориальных органов Агентства (1324 ед. на областном уровне)</w:t>
                              </w:r>
                            </w:p>
                          </w:txbxContent>
                        </wps:txbx>
                        <wps:bodyPr rot="0" vert="horz" wrap="square" lIns="85039" tIns="42520" rIns="85039" bIns="42520" anchor="t" anchorCtr="0" upright="1">
                          <a:noAutofit/>
                        </wps:bodyPr>
                      </wps:wsp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18002" y="529577"/>
                            <a:ext cx="1905764" cy="529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F4526" w:rsidRPr="008B06F8" w:rsidRDefault="000F4526" w:rsidP="000F4526">
                              <w:pPr>
                                <w:pStyle w:val="a5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8B06F8">
                                <w:rPr>
                                  <w:sz w:val="19"/>
                                  <w:szCs w:val="19"/>
                                </w:rPr>
                                <w:t>Агентство РК по статистике (Аген</w:t>
                              </w:r>
                              <w:r>
                                <w:rPr>
                                  <w:sz w:val="19"/>
                                  <w:szCs w:val="19"/>
                                </w:rPr>
                                <w:t>т</w:t>
                              </w:r>
                              <w:r w:rsidRPr="008B06F8">
                                <w:rPr>
                                  <w:sz w:val="19"/>
                                  <w:szCs w:val="19"/>
                                </w:rPr>
                                <w:t>ства) (186 ед.)</w:t>
                              </w:r>
                            </w:p>
                          </w:txbxContent>
                        </wps:txbx>
                        <wps:bodyPr rot="0" vert="horz" wrap="square" lIns="85039" tIns="42520" rIns="85039" bIns="42520" anchor="t" anchorCtr="0" upright="1">
                          <a:no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859021" y="529577"/>
                            <a:ext cx="2116516" cy="529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F4526" w:rsidRPr="008B06F8" w:rsidRDefault="000F4526" w:rsidP="000F4526">
                              <w:pPr>
                                <w:pStyle w:val="a5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8B06F8">
                                <w:rPr>
                                  <w:sz w:val="19"/>
                                  <w:szCs w:val="19"/>
                                </w:rPr>
                                <w:t xml:space="preserve">РГП «Информационно </w:t>
                              </w:r>
                              <w:proofErr w:type="gramStart"/>
                              <w:r w:rsidRPr="008B06F8">
                                <w:rPr>
                                  <w:sz w:val="19"/>
                                  <w:szCs w:val="19"/>
                                </w:rPr>
                                <w:t>-в</w:t>
                              </w:r>
                              <w:proofErr w:type="gramEnd"/>
                              <w:r w:rsidRPr="008B06F8">
                                <w:rPr>
                                  <w:sz w:val="19"/>
                                  <w:szCs w:val="19"/>
                                </w:rPr>
                                <w:t>ычислительный центр агентства РК по статистике» (ИВЦ) (335 ед.)</w:t>
                              </w:r>
                            </w:p>
                          </w:txbxContent>
                        </wps:txbx>
                        <wps:bodyPr rot="0" vert="horz" wrap="square" lIns="85039" tIns="42520" rIns="85039" bIns="42520" anchor="t" anchorCtr="0" upright="1">
                          <a:noAutofit/>
                        </wps:bodyPr>
                      </wps:wsp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18002" y="2329532"/>
                            <a:ext cx="1905764" cy="8448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F4526" w:rsidRPr="008B06F8" w:rsidRDefault="000F4526" w:rsidP="000F4526">
                              <w:pPr>
                                <w:pStyle w:val="a5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8B06F8">
                                <w:rPr>
                                  <w:sz w:val="19"/>
                                  <w:szCs w:val="19"/>
                                </w:rPr>
                                <w:t>187 районных отделов статистики (в составе территориальных органов Агентства) (2716 ед., включая 2319 ед. сельских статистиков)</w:t>
                              </w:r>
                            </w:p>
                          </w:txbxContent>
                        </wps:txbx>
                        <wps:bodyPr rot="0" vert="horz" wrap="square" lIns="85039" tIns="42520" rIns="85039" bIns="42520" anchor="t" anchorCtr="0" upright="1">
                          <a:noAutofit/>
                        </wps:bodyPr>
                      </wps:wsp>
                      <wps:wsp>
                        <wps:cNvPr id="19" name="Line 23"/>
                        <wps:cNvCnPr/>
                        <wps:spPr bwMode="auto">
                          <a:xfrm>
                            <a:off x="2329517" y="847172"/>
                            <a:ext cx="52950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4"/>
                        <wps:cNvCnPr/>
                        <wps:spPr bwMode="auto">
                          <a:xfrm>
                            <a:off x="2329517" y="1694343"/>
                            <a:ext cx="4237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5"/>
                        <wps:cNvCnPr/>
                        <wps:spPr bwMode="auto">
                          <a:xfrm>
                            <a:off x="4023780" y="1059154"/>
                            <a:ext cx="750" cy="2112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6"/>
                        <wps:cNvCnPr/>
                        <wps:spPr bwMode="auto">
                          <a:xfrm>
                            <a:off x="1270509" y="1059154"/>
                            <a:ext cx="0" cy="2112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7"/>
                        <wps:cNvCnPr/>
                        <wps:spPr bwMode="auto">
                          <a:xfrm>
                            <a:off x="1270509" y="2117549"/>
                            <a:ext cx="0" cy="2119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18002" y="0"/>
                            <a:ext cx="1905764" cy="2119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F4526" w:rsidRPr="008B06F8" w:rsidRDefault="000F4526" w:rsidP="000F4526">
                              <w:pPr>
                                <w:pStyle w:val="a5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8B06F8">
                                <w:rPr>
                                  <w:sz w:val="19"/>
                                  <w:szCs w:val="19"/>
                                </w:rPr>
                                <w:t>Государственные органы</w:t>
                              </w:r>
                            </w:p>
                          </w:txbxContent>
                        </wps:txbx>
                        <wps:bodyPr rot="0" vert="horz" wrap="square" lIns="85039" tIns="42520" rIns="85039" bIns="42520" anchor="t" anchorCtr="0" upright="1">
                          <a:no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859021" y="0"/>
                            <a:ext cx="2117266" cy="2119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F4526" w:rsidRPr="008B06F8" w:rsidRDefault="000F4526" w:rsidP="000F4526">
                              <w:pPr>
                                <w:pStyle w:val="a5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8B06F8">
                                <w:rPr>
                                  <w:sz w:val="19"/>
                                  <w:szCs w:val="19"/>
                                </w:rPr>
                                <w:t>Республиканские Предприятия</w:t>
                              </w:r>
                            </w:p>
                          </w:txbxContent>
                        </wps:txbx>
                        <wps:bodyPr rot="0" vert="horz" wrap="square" lIns="85039" tIns="42520" rIns="85039" bIns="425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6" o:spid="_x0000_s1026" editas="canvas" style="width:425.2pt;height:258.45pt;mso-position-horizontal-relative:char;mso-position-vertical-relative:line" coordsize="54000,32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000;height:32823;visibility:visible;mso-wrap-style:square">
                  <v:fill o:detectmouseclick="t"/>
                  <v:path o:connecttype="none"/>
                </v:shape>
                <v:rect id="Rectangle 18" o:spid="_x0000_s1028" style="position:absolute;left:28590;top:12703;width:21172;height:8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x7ecEA&#10;AADbAAAADwAAAGRycy9kb3ducmV2LnhtbERPS4vCMBC+C/sfwix403R9IV3TIoIoHgR1D+ttbGbb&#10;ss2kNFGrv94Igrf5+J4zS1tTiQs1rrSs4KsfgSDOrC45V/BzWPamIJxH1lhZJgU3cpAmH50Zxtpe&#10;eUeXvc9FCGEXo4LC+zqW0mUFGXR9WxMH7s82Bn2ATS51g9cQbio5iKKJNFhyaCiwpkVB2f/+bBTQ&#10;7rA95sN5KcfTe/17Gq02klmp7mc7/wbhqfVv8cu91mH+CJ6/hANk8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se3nBAAAA2wAAAA8AAAAAAAAAAAAAAAAAmAIAAGRycy9kb3du&#10;cmV2LnhtbFBLBQYAAAAABAAEAPUAAACGAwAAAAA=&#10;">
                  <v:textbox inset="2.36219mm,1.1811mm,2.36219mm,1.1811mm">
                    <w:txbxContent>
                      <w:p w:rsidR="000F4526" w:rsidRPr="008B06F8" w:rsidRDefault="000F4526" w:rsidP="000F4526">
                        <w:pPr>
                          <w:pStyle w:val="a5"/>
                          <w:rPr>
                            <w:sz w:val="19"/>
                            <w:szCs w:val="19"/>
                          </w:rPr>
                        </w:pPr>
                        <w:r w:rsidRPr="008B06F8">
                          <w:rPr>
                            <w:sz w:val="19"/>
                            <w:szCs w:val="19"/>
                          </w:rPr>
                          <w:t>16 региональных дочерних государственных предприятий (ДГП) ИВЦ Агентства (1057 ед.)</w:t>
                        </w:r>
                      </w:p>
                    </w:txbxContent>
                  </v:textbox>
                </v:rect>
                <v:rect id="Rectangle 19" o:spid="_x0000_s1029" style="position:absolute;left:3180;top:12703;width:19050;height:8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e4sEA&#10;AADbAAAADwAAAGRycy9kb3ducmV2LnhtbERPS4vCMBC+C/6HMII3TV0fSNe0yIIoexDUPay3sZlt&#10;i82kNFG7/nojCN7m43vOIm1NJa7UuNKygtEwAkGcWV1yruDnsBrMQTiPrLGyTAr+yUGadDsLjLW9&#10;8Y6ue5+LEMIuRgWF93UspcsKMuiGtiYO3J9tDPoAm1zqBm8h3FTyI4pm0mDJoaHAmr4Kys77i1FA&#10;u8P2mI+XpZzO7/XvabL+lsxK9Xvt8hOEp9a/xS/3Rof5U3j+Eg6Qy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g3uLBAAAA2wAAAA8AAAAAAAAAAAAAAAAAmAIAAGRycy9kb3du&#10;cmV2LnhtbFBLBQYAAAAABAAEAPUAAACGAwAAAAA=&#10;">
                  <v:textbox inset="2.36219mm,1.1811mm,2.36219mm,1.1811mm">
                    <w:txbxContent>
                      <w:p w:rsidR="000F4526" w:rsidRPr="008B06F8" w:rsidRDefault="000F4526" w:rsidP="000F4526">
                        <w:pPr>
                          <w:pStyle w:val="a5"/>
                          <w:rPr>
                            <w:sz w:val="19"/>
                            <w:szCs w:val="19"/>
                          </w:rPr>
                        </w:pPr>
                        <w:r w:rsidRPr="008B06F8">
                          <w:rPr>
                            <w:sz w:val="19"/>
                            <w:szCs w:val="19"/>
                          </w:rPr>
                          <w:t>16 территориальных органов Агентства (1324 ед. на областном уровне)</w:t>
                        </w:r>
                      </w:p>
                    </w:txbxContent>
                  </v:textbox>
                </v:rect>
                <v:rect id="Rectangle 20" o:spid="_x0000_s1030" style="position:absolute;left:3180;top:5295;width:19057;height:5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JAlcAA&#10;AADbAAAADwAAAGRycy9kb3ducmV2LnhtbERPy6rCMBDdC/cfwlxwp+n1hVSjiCCKC8HHQndjM7bl&#10;NpPSRK1+vREEd3M4zxlPa1OIG1Uut6zgrx2BIE6szjlVcNgvWkMQziNrLCyTggc5mE5+GmOMtb3z&#10;lm47n4oQwi5GBZn3ZSylSzIy6Nq2JA7cxVYGfYBVKnWF9xBuCtmJooE0mHNoyLCkeUbJ/+5qFNB2&#10;vzml3Vku+8NneTz3lmvJrFTzt56NQHiq/Vf8ca90mD+A9y/hAD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JAlcAAAADbAAAADwAAAAAAAAAAAAAAAACYAgAAZHJzL2Rvd25y&#10;ZXYueG1sUEsFBgAAAAAEAAQA9QAAAIUDAAAAAA==&#10;">
                  <v:textbox inset="2.36219mm,1.1811mm,2.36219mm,1.1811mm">
                    <w:txbxContent>
                      <w:p w:rsidR="000F4526" w:rsidRPr="008B06F8" w:rsidRDefault="000F4526" w:rsidP="000F4526">
                        <w:pPr>
                          <w:pStyle w:val="a5"/>
                          <w:rPr>
                            <w:sz w:val="19"/>
                            <w:szCs w:val="19"/>
                          </w:rPr>
                        </w:pPr>
                        <w:r w:rsidRPr="008B06F8">
                          <w:rPr>
                            <w:sz w:val="19"/>
                            <w:szCs w:val="19"/>
                          </w:rPr>
                          <w:t>Агентство РК по статистике (Аген</w:t>
                        </w:r>
                        <w:r>
                          <w:rPr>
                            <w:sz w:val="19"/>
                            <w:szCs w:val="19"/>
                          </w:rPr>
                          <w:t>т</w:t>
                        </w:r>
                        <w:r w:rsidRPr="008B06F8">
                          <w:rPr>
                            <w:sz w:val="19"/>
                            <w:szCs w:val="19"/>
                          </w:rPr>
                          <w:t>ства) (186 ед.)</w:t>
                        </w:r>
                      </w:p>
                    </w:txbxContent>
                  </v:textbox>
                </v:rect>
                <v:rect id="Rectangle 21" o:spid="_x0000_s1031" style="position:absolute;left:28590;top:5295;width:21165;height:5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7lDsEA&#10;AADbAAAADwAAAGRycy9kb3ducmV2LnhtbERPTYvCMBC9C/sfwix409RVV6lGkQVR9iBo96C3sRnb&#10;YjMpTdS6v94Igrd5vM+ZzhtTiivVrrCsoNeNQBCnVhecKfhLlp0xCOeRNZaWScGdHMxnH60pxtre&#10;eEvXnc9ECGEXo4Lc+yqW0qU5GXRdWxEH7mRrgz7AOpO6xlsIN6X8iqJvabDg0JBjRT85pefdxSig&#10;bbI5ZP1FIYfj/2p/HKx+JbNS7c9mMQHhqfFv8cu91mH+CJ6/hAP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+5Q7BAAAA2wAAAA8AAAAAAAAAAAAAAAAAmAIAAGRycy9kb3du&#10;cmV2LnhtbFBLBQYAAAAABAAEAPUAAACGAwAAAAA=&#10;">
                  <v:textbox inset="2.36219mm,1.1811mm,2.36219mm,1.1811mm">
                    <w:txbxContent>
                      <w:p w:rsidR="000F4526" w:rsidRPr="008B06F8" w:rsidRDefault="000F4526" w:rsidP="000F4526">
                        <w:pPr>
                          <w:pStyle w:val="a5"/>
                          <w:rPr>
                            <w:sz w:val="19"/>
                            <w:szCs w:val="19"/>
                          </w:rPr>
                        </w:pPr>
                        <w:r w:rsidRPr="008B06F8">
                          <w:rPr>
                            <w:sz w:val="19"/>
                            <w:szCs w:val="19"/>
                          </w:rPr>
                          <w:t xml:space="preserve">РГП «Информационно </w:t>
                        </w:r>
                        <w:proofErr w:type="gramStart"/>
                        <w:r w:rsidRPr="008B06F8">
                          <w:rPr>
                            <w:sz w:val="19"/>
                            <w:szCs w:val="19"/>
                          </w:rPr>
                          <w:t>-в</w:t>
                        </w:r>
                        <w:proofErr w:type="gramEnd"/>
                        <w:r w:rsidRPr="008B06F8">
                          <w:rPr>
                            <w:sz w:val="19"/>
                            <w:szCs w:val="19"/>
                          </w:rPr>
                          <w:t>ычислительный центр агентства РК по статистике» (ИВЦ) (335 ед.)</w:t>
                        </w:r>
                      </w:p>
                    </w:txbxContent>
                  </v:textbox>
                </v:rect>
                <v:rect id="Rectangle 22" o:spid="_x0000_s1032" style="position:absolute;left:3180;top:23295;width:19057;height:84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FxfMQA&#10;AADbAAAADwAAAGRycy9kb3ducmV2LnhtbESPT2vCQBDF7wW/wzKCt7pRW5HUVUQQxYPgn4O9TbPT&#10;JJidDdlVYz+9cyh4m+G9ee8303nrKnWjJpSeDQz6CSjizNuScwOn4+p9AipEZIuVZzLwoADzWedt&#10;iqn1d97T7RBzJSEcUjRQxFinWoesIIeh72ti0X594zDK2uTaNniXcFfpYZKMtcOSpaHAmpYFZZfD&#10;1Rmg/XH3nY8Wpf6c/NXnn4/1VjMb0+u2iy9Qkdr4Mv9fb6zgC6z8IgPo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hcXzEAAAA2wAAAA8AAAAAAAAAAAAAAAAAmAIAAGRycy9k&#10;b3ducmV2LnhtbFBLBQYAAAAABAAEAPUAAACJAwAAAAA=&#10;">
                  <v:textbox inset="2.36219mm,1.1811mm,2.36219mm,1.1811mm">
                    <w:txbxContent>
                      <w:p w:rsidR="000F4526" w:rsidRPr="008B06F8" w:rsidRDefault="000F4526" w:rsidP="000F4526">
                        <w:pPr>
                          <w:pStyle w:val="a5"/>
                          <w:rPr>
                            <w:sz w:val="19"/>
                            <w:szCs w:val="19"/>
                          </w:rPr>
                        </w:pPr>
                        <w:r w:rsidRPr="008B06F8">
                          <w:rPr>
                            <w:sz w:val="19"/>
                            <w:szCs w:val="19"/>
                          </w:rPr>
                          <w:t>187 районных отделов статистики (в составе территориальных органов Агентства) (2716 ед., включая 2319 ед. сельских статистиков)</w:t>
                        </w:r>
                      </w:p>
                    </w:txbxContent>
                  </v:textbox>
                </v:rect>
                <v:line id="Line 23" o:spid="_x0000_s1033" style="position:absolute;visibility:visible;mso-wrap-style:square" from="23295,8471" to="28590,8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v:line id="Line 24" o:spid="_x0000_s1034" style="position:absolute;visibility:visible;mso-wrap-style:square" from="23295,16943" to="27532,16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25" o:spid="_x0000_s1035" style="position:absolute;visibility:visible;mso-wrap-style:square" from="40237,10591" to="40245,12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line id="Line 26" o:spid="_x0000_s1036" style="position:absolute;visibility:visible;mso-wrap-style:square" from="12705,10591" to="12705,12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Line 27" o:spid="_x0000_s1037" style="position:absolute;visibility:visible;mso-wrap-style:square" from="12705,21175" to="12705,23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<v:stroke endarrow="block"/>
                </v:line>
                <v:rect id="Rectangle 28" o:spid="_x0000_s1038" style="position:absolute;left:3180;width:19057;height:2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CxxMUA&#10;AADbAAAADwAAAGRycy9kb3ducmV2LnhtbESPQWvCQBSE70L/w/IK3symVotENyEUpNJDQdOD3p7Z&#10;1yQ0+zZk15j213cLgsdhZr5hNtloWjFQ7xrLCp6iGARxaXXDlYLPYjtbgXAeWWNrmRT8kIMsfZhs&#10;MNH2ynsaDr4SAcIuQQW1910ipStrMugi2xEH78v2Bn2QfSV1j9cAN62cx/GLNNhwWKixo9eayu/D&#10;xSigffFxqp7zRi5Xv93xvHh7l8xKTR/HfA3C0+jv4Vt7pxXMF/D/JfwAm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gLHExQAAANsAAAAPAAAAAAAAAAAAAAAAAJgCAABkcnMv&#10;ZG93bnJldi54bWxQSwUGAAAAAAQABAD1AAAAigMAAAAA&#10;">
                  <v:textbox inset="2.36219mm,1.1811mm,2.36219mm,1.1811mm">
                    <w:txbxContent>
                      <w:p w:rsidR="000F4526" w:rsidRPr="008B06F8" w:rsidRDefault="000F4526" w:rsidP="000F4526">
                        <w:pPr>
                          <w:pStyle w:val="a5"/>
                          <w:rPr>
                            <w:sz w:val="19"/>
                            <w:szCs w:val="19"/>
                          </w:rPr>
                        </w:pPr>
                        <w:r w:rsidRPr="008B06F8">
                          <w:rPr>
                            <w:sz w:val="19"/>
                            <w:szCs w:val="19"/>
                          </w:rPr>
                          <w:t>Государственные органы</w:t>
                        </w:r>
                      </w:p>
                    </w:txbxContent>
                  </v:textbox>
                </v:rect>
                <v:rect id="Rectangle 29" o:spid="_x0000_s1039" style="position:absolute;left:28590;width:21172;height:2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wUX8UA&#10;AADbAAAADwAAAGRycy9kb3ducmV2LnhtbESPQWvCQBSE7wX/w/IK3ppNtYpEN0GEovRQ0HjQ2zP7&#10;moRm34bsNkn767uFgsdhZr5hNtloGtFT52rLCp6jGARxYXXNpYJz/vq0AuE8ssbGMin4JgdZOnnY&#10;YKLtwEfqT74UAcIuQQWV920ipSsqMugi2xIH78N2Bn2QXSl1h0OAm0bO4ngpDdYcFipsaVdR8Xn6&#10;MgromL9fy/m2lovVT3u5vezfJLNS08dxuwbhafT38H/7oBXMFvD3JfwA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BRfxQAAANsAAAAPAAAAAAAAAAAAAAAAAJgCAABkcnMv&#10;ZG93bnJldi54bWxQSwUGAAAAAAQABAD1AAAAigMAAAAA&#10;">
                  <v:textbox inset="2.36219mm,1.1811mm,2.36219mm,1.1811mm">
                    <w:txbxContent>
                      <w:p w:rsidR="000F4526" w:rsidRPr="008B06F8" w:rsidRDefault="000F4526" w:rsidP="000F4526">
                        <w:pPr>
                          <w:pStyle w:val="a5"/>
                          <w:rPr>
                            <w:sz w:val="19"/>
                            <w:szCs w:val="19"/>
                          </w:rPr>
                        </w:pPr>
                        <w:r w:rsidRPr="008B06F8">
                          <w:rPr>
                            <w:sz w:val="19"/>
                            <w:szCs w:val="19"/>
                          </w:rPr>
                          <w:t>Республиканские Предприятия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0F4526" w:rsidRPr="00E47030" w:rsidRDefault="000F4526" w:rsidP="000F4526">
      <w:pPr>
        <w:pStyle w:val="a4"/>
        <w:jc w:val="both"/>
        <w:rPr>
          <w:b w:val="0"/>
          <w:color w:val="auto"/>
        </w:rPr>
      </w:pPr>
      <w:r w:rsidRPr="00E47030">
        <w:rPr>
          <w:b w:val="0"/>
          <w:color w:val="auto"/>
        </w:rPr>
        <w:t>Рис.2.1 Общая структура системы Агентства РК по статистике (по состоянию на 1.07.2005 г)</w:t>
      </w:r>
    </w:p>
    <w:p w:rsidR="000F4526" w:rsidRPr="00E47030" w:rsidRDefault="000F4526" w:rsidP="000F4526">
      <w:pPr>
        <w:pStyle w:val="a4"/>
        <w:jc w:val="both"/>
        <w:rPr>
          <w:b w:val="0"/>
          <w:color w:val="auto"/>
        </w:rPr>
      </w:pPr>
    </w:p>
    <w:p w:rsidR="000F4526" w:rsidRDefault="000F4526" w:rsidP="000F4526">
      <w:pPr>
        <w:pStyle w:val="a4"/>
        <w:jc w:val="both"/>
        <w:rPr>
          <w:b w:val="0"/>
          <w:color w:val="auto"/>
        </w:rPr>
      </w:pPr>
      <w:bookmarkStart w:id="3" w:name="_GoBack"/>
      <w:bookmarkEnd w:id="3"/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526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4526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26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526"/>
    <w:pPr>
      <w:ind w:left="720"/>
      <w:contextualSpacing/>
    </w:pPr>
  </w:style>
  <w:style w:type="paragraph" w:styleId="a4">
    <w:name w:val="No Spacing"/>
    <w:uiPriority w:val="1"/>
    <w:qFormat/>
    <w:rsid w:val="000F4526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5">
    <w:name w:val="схема"/>
    <w:basedOn w:val="a"/>
    <w:autoRedefine/>
    <w:uiPriority w:val="99"/>
    <w:rsid w:val="000F4526"/>
    <w:pPr>
      <w:jc w:val="center"/>
    </w:pPr>
    <w:rPr>
      <w:b w:val="0"/>
      <w:bCs w:val="0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26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526"/>
    <w:pPr>
      <w:ind w:left="720"/>
      <w:contextualSpacing/>
    </w:pPr>
  </w:style>
  <w:style w:type="paragraph" w:styleId="a4">
    <w:name w:val="No Spacing"/>
    <w:uiPriority w:val="1"/>
    <w:qFormat/>
    <w:rsid w:val="000F4526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5">
    <w:name w:val="схема"/>
    <w:basedOn w:val="a"/>
    <w:autoRedefine/>
    <w:uiPriority w:val="99"/>
    <w:rsid w:val="000F4526"/>
    <w:pPr>
      <w:jc w:val="center"/>
    </w:pPr>
    <w:rPr>
      <w:b w:val="0"/>
      <w:bCs w:val="0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3557</Words>
  <Characters>20277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2020-09-04T17:26:00Z</dcterms:created>
  <dcterms:modified xsi:type="dcterms:W3CDTF">2020-09-04T17:32:00Z</dcterms:modified>
</cp:coreProperties>
</file>